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ай-2011"/>
    <w:p>
      <w:pPr>
        <w:pStyle w:val="Heading3"/>
      </w:pPr>
      <w:r>
        <w:t xml:space="preserve">№5 май 2011</w:t>
      </w:r>
    </w:p>
    <w:p>
      <w:pPr>
        <w:pStyle w:val="FirstParagraph"/>
      </w:pPr>
      <w:r>
        <w:t xml:space="preserve">06.04.2013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http://izmaylowo.mos.ru/newspaper_izmailovo/detail/674518.html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newspaper_izmailovo/detail/6745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2024-10-17T00:20:08Z</dcterms:created>
  <dcterms:modified xsi:type="dcterms:W3CDTF">2024-10-17T00:20:08Z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