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2c15bf3c622426f7eb133d7e63c78a384ba08b"/>
    <w:p>
      <w:pPr>
        <w:pStyle w:val="Heading3"/>
      </w:pPr>
      <w:r>
        <w:t xml:space="preserve">Тхэквондист из РГУФК получил две золотые медали на чемпионате мира</w:t>
      </w:r>
    </w:p>
    <w:p>
      <w:pPr>
        <w:pStyle w:val="FirstParagraph"/>
      </w:pPr>
      <w:r>
        <w:t xml:space="preserve">29.12.2021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 Минске прошел чемпионат мира по тхэквондо ИТФ среди ветеранов и первенство мира среди юниоров, посвященные 55-летию Международной федерации тхэквондо. Студент Российского государственного университета физической культуры Александр Грудень завоевал две золотые медали и стал чемпионом в двух дисциплинах. Об этом сообщает пресс-служба университета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Александр завоевал золото в личной дисциплине «формальный комплекс» по IV данам и в командной дисциплине «силовое разбивание», — сообщает пресс-служба университета.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церемонии открытия соревнований принимали участие президент Федерации тхэквондо ИТФ России Сергей Сейранов и профессор кафедры теории и методики восточных боевых искусств Университета физкультуры, первый вице-президент Федерации Юрий Калашников.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http://izmaylowo.mos.ru/presscenter/news/detail/10514779.html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105147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105147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2025-03-08T00:10:27Z</dcterms:created>
  <dcterms:modified xsi:type="dcterms:W3CDTF">2025-03-08T00:10:27Z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