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1c8f71f5a59bfb11131c3ebe10108c29c59e7"/>
    <w:p>
      <w:pPr>
        <w:pStyle w:val="Heading3"/>
      </w:pPr>
      <w:r>
        <w:t xml:space="preserve">Студенты университета спорта взяли призовые места на соревнованиях по шахматам</w:t>
      </w:r>
    </w:p>
    <w:p>
      <w:pPr>
        <w:pStyle w:val="FirstParagraph"/>
      </w:pPr>
      <w:r>
        <w:t xml:space="preserve">09.08.2023</w:t>
      </w:r>
    </w:p>
    <w:p>
      <w:pPr>
        <w:pStyle w:val="BodyText"/>
      </w:pPr>
      <w:r>
        <w:rPr>
          <w:iCs/>
          <w:i/>
          <w:bCs/>
          <w:b/>
        </w:rPr>
        <w:t xml:space="preserve">Шахматисты Российского университета спорта завоевали 4 награды на Всероссийских студенческих соревнованиях в рамках турнира Moscow Open 2023. Об этом сообщила пресс-служба университета на официальном сайте.</w:t>
      </w:r>
    </w:p>
    <w:p>
      <w:pPr>
        <w:pStyle w:val="BodyText"/>
      </w:pPr>
      <w:r>
        <w:t xml:space="preserve">В командном зачете сборная РУС «ГЦОЛИФК» заняла 2 место в составе мастеров ФИДЕ Дмитрия Цоя и Маргариты Филипповой.</w:t>
      </w:r>
    </w:p>
    <w:p>
      <w:pPr>
        <w:pStyle w:val="BodyText"/>
      </w:pPr>
      <w:r>
        <w:t xml:space="preserve">В личном первенстве Дмитрий Цой стал серебряным призером. Маргарита Филиппова завоевала также серебро, а Виталий Гурвич — бронзу.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http://izmaylowo.mos.ru/presscenter/news/detail/11762909.html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1762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1762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2025-05-30T07:05:30Z</dcterms:created>
  <dcterms:modified xsi:type="dcterms:W3CDTF">2025-05-30T07:05:30Z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