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f4441ba70bfb2dfd0b06941c9fc39717edde0"/>
    <w:p>
      <w:pPr>
        <w:pStyle w:val="Heading3"/>
      </w:pPr>
      <w:r>
        <w:t xml:space="preserve">На конкурсе в Красноярске студентка Колледжа автоматизации и информационных технологий №20 взяла серебро</w:t>
      </w:r>
    </w:p>
    <w:p>
      <w:pPr>
        <w:pStyle w:val="FirstParagraph"/>
      </w:pPr>
      <w:r>
        <w:t xml:space="preserve">27.02.2024</w:t>
      </w:r>
    </w:p>
    <w:p>
      <w:pPr>
        <w:pStyle w:val="BodyText"/>
      </w:pPr>
      <w:r>
        <w:rPr>
          <w:bCs/>
          <w:b/>
          <w:iCs/>
          <w:i/>
        </w:rPr>
        <w:t xml:space="preserve">27.02.2024. Студентка 2 курса Колледжа автоматизации и информационных технологий №20 Ксения Давыдова заняла 2 место в финале Международного конкурса по созданию интерактивного продукта, который проходил в Красноярске. Об этом сообщила администрация колледжа на официальной странице в социальной сети «ВКонтакте».</w:t>
      </w:r>
    </w:p>
    <w:p>
      <w:pPr>
        <w:pStyle w:val="BodyText"/>
      </w:pPr>
      <w:r>
        <w:t xml:space="preserve">В составе команды вместе с Давыдовой участвовала еще одна студентка колледжа — Мария Данилина. Девушкам предстояло за два дня выполнить сложное техническое задание — разработать интерактивный журнал с анимациями, фотографиями и аудио.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http://izmaylowo.mos.ru/presscenter/news/detail/12191740.html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121917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121917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2024-08-10T02:40:22Z</dcterms:created>
  <dcterms:modified xsi:type="dcterms:W3CDTF">2024-08-10T02:40:22Z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