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тарт-лето-в-цспсид-измайлово-с"/>
    <w:p>
      <w:pPr>
        <w:pStyle w:val="Heading3"/>
      </w:pPr>
      <w:r>
        <w:t xml:space="preserve">"Старт-Лето" в ЦСПСиД «Измайлово» С</w:t>
      </w:r>
    </w:p>
    <w:p>
      <w:pPr>
        <w:pStyle w:val="FirstParagraph"/>
      </w:pPr>
      <w:r>
        <w:t xml:space="preserve">03.06.2015</w:t>
      </w:r>
    </w:p>
    <w:p>
      <w:pPr>
        <w:pStyle w:val="BodyText"/>
      </w:pPr>
      <w:r>
        <w:t xml:space="preserve">1 июня в ГБУ ЦСПСиД «Измайлово» (Измайловский проезд, д. 4а) успешно прошла акция «Старт-лето». В ней приняло участие 30 детей из семей льготных категорий – все они участники летней кампании «Московские каникулы 2015».</w:t>
      </w:r>
    </w:p>
    <w:p>
      <w:pPr>
        <w:pStyle w:val="BodyText"/>
      </w:pPr>
      <w:r>
        <w:t xml:space="preserve">Напомним, что ГБУ ЦСПСД «Измайлово» с 1 июня по 28 августа будет работать в форме </w:t>
      </w:r>
      <w:hyperlink r:id="rId20">
        <w:r>
          <w:rPr>
            <w:rStyle w:val="Hyperlink"/>
          </w:rPr>
          <w:t xml:space="preserve">летнего городского лагеря</w:t>
        </w:r>
      </w:hyperlink>
      <w:r>
        <w:t xml:space="preserve">. Здесь школьников во время школьных каникул будут принимать все 3 смены в рабочие дни с 9 до 18 часов.</w:t>
      </w:r>
    </w:p>
    <w:p>
      <w:pPr>
        <w:pStyle w:val="BodyText"/>
      </w:pPr>
      <w:r>
        <w:t xml:space="preserve">В центре организовано 3-разовое питание. Детей ждут тематические образовательные и развлекательные программы: мастер-классы, танцевальные, театральные практики, игры на свежем воздухе, творческие задания. С участием ГБУ ЦКС «Измайлово» будут организованы и проведены турниры и спортивные соревнования.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http://izmaylowo.mos.ru/presscenter/news/detail/1910714.html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0" Target="http://izmaylowo.mos.ru/presscenter/news/detail/1889690.html" TargetMode="External" /><Relationship Type="http://schemas.openxmlformats.org/officeDocument/2006/relationships/hyperlink" Id="rId21" Target="http://izmaylowo.mos.ru/presscenter/news/detail/1910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0" Target="http://izmaylowo.mos.ru/presscenter/news/detail/1889690.html" TargetMode="External" /><Relationship Type="http://schemas.openxmlformats.org/officeDocument/2006/relationships/hyperlink" Id="rId21" Target="http://izmaylowo.mos.ru/presscenter/news/detail/1910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2024-08-18T10:42:46Z</dcterms:created>
  <dcterms:modified xsi:type="dcterms:W3CDTF">2024-08-18T10:42:46Z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