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7338666a192906bf881d86d1dcc9742783324de"/>
    <w:p>
      <w:pPr>
        <w:pStyle w:val="Heading3"/>
      </w:pPr>
      <w:r>
        <w:t xml:space="preserve">Доходы от платных парковок идут на благоустройство столицы</w:t>
      </w:r>
    </w:p>
    <w:p>
      <w:pPr>
        <w:pStyle w:val="FirstParagraph"/>
      </w:pPr>
      <w:r>
        <w:t xml:space="preserve">25.12.2015</w:t>
      </w:r>
    </w:p>
    <w:p>
      <w:pPr>
        <w:pStyle w:val="BodyText"/>
      </w:pPr>
      <w:r>
        <w:drawing>
          <wp:inline>
            <wp:extent cx="1837944" cy="85648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Благоустройство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944" cy="856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 26 декабря в рамках программы расширения городского парковочного пространства в 8 районах ВАО вводятся</w:t>
      </w:r>
      <w:r>
        <w:t xml:space="preserve"> </w:t>
      </w:r>
      <w:hyperlink r:id="rId23">
        <w:r>
          <w:rPr>
            <w:rStyle w:val="Hyperlink"/>
          </w:rPr>
          <w:t xml:space="preserve">новые зоны платной парковки</w:t>
        </w:r>
      </w:hyperlink>
      <w:r>
        <w:t xml:space="preserve">. Больше всего платных парковочных мест появится в Преображенском: на улицах района введут 20 платных зон. В Сокольниках платными станут 9 улиц, в Соколиной горе – 14, в Новогирееве – две, в Восточном Измайлове – одна, и по три в Измайлове, Вешняках и Перове. Как и прежде, они появятся в наиболее проблемных местах скопления хаотично припаркованного транспорта: вблизи крупных торгово-развлекательных и бизнес-центров, станций метро и прочих социально значимых объектов.</w:t>
      </w:r>
    </w:p>
    <w:p>
      <w:pPr>
        <w:pStyle w:val="BodyText"/>
      </w:pPr>
      <w:r>
        <w:t xml:space="preserve">Напомним, что первые платные парковки в ВАО появились в районах Преображенское, Соколиная гора и Сокольники совсем недавно, 10 октября 2015 года на этапе точечного ввода платных парковок за пределами Третьего транспортного кольца в зонах максимального притяжения транспорта. Развитие новой системы паркинга вызывало различного рода мнения и даже опасения среди автолюбителей округа. Прежде всего у них возникает вопрос, на что пойдут вырученные за платные парковки средства?</w:t>
      </w:r>
    </w:p>
    <w:p>
      <w:pPr>
        <w:pStyle w:val="BodyText"/>
      </w:pPr>
      <w:r>
        <w:t xml:space="preserve">Постараемся развеять их опасения. На примере других округов и районов столицы уже можно судить о том, что эти средства будут целенаправленно расходоваться на улучшение городской инфраструктуры и благоустройство районов. Как, к примеру, поступила управа соседнего с Сокольниками района Красносельское ЦАО, где плата за парковочные места была введена годом раньше. В этом году в Красносельском 14 дворов обустроили только за счет средств, вырученных от платных парковок. Об этом сообщает</w:t>
      </w:r>
      <w:r>
        <w:t xml:space="preserve"> </w:t>
      </w:r>
      <w:hyperlink r:id="rId24">
        <w:r>
          <w:rPr>
            <w:rStyle w:val="Hyperlink"/>
          </w:rPr>
          <w:t xml:space="preserve">газета</w:t>
        </w:r>
      </w:hyperlink>
      <w:r>
        <w:t xml:space="preserve"> </w:t>
      </w:r>
      <w:r>
        <w:t xml:space="preserve">«Красное село» со ссылкой на слова главы управы района Александра Мишакова. Он отмечает, что на эти цели было выделено более 40 млн рублей, и за год отношение жителей района к платным парковкам заметно изменилось. «Многие понимают, что введение платных парковок – это стратегическое решение проблем городской транспортной системы», – пояснил Александр Мишаков. Он считает, что платные парковки разгрузили столичные дороги и повысили безопасность дорожного движения. На вырученные от них средства сегодня района приводят в порядок дворы и строят новые детские и спортивные площадки.</w:t>
      </w:r>
    </w:p>
    <w:p>
      <w:pPr>
        <w:pStyle w:val="BodyText"/>
      </w:pPr>
      <w:r>
        <w:t xml:space="preserve">В Москве есть и другие положительные примеры этого нововведения. Депутат и глава муниципального округа Арбат ЦАО Евгений Бабенко рассказал, что площадку для собак на Новинском бульваре, дом 18, в этом году установили на средства, вырученные от платных парковок. Об этом пишет</w:t>
      </w:r>
      <w:r>
        <w:t xml:space="preserve"> </w:t>
      </w:r>
      <w:hyperlink r:id="rId25">
        <w:r>
          <w:rPr>
            <w:rStyle w:val="Hyperlink"/>
          </w:rPr>
          <w:t xml:space="preserve">газета</w:t>
        </w:r>
      </w:hyperlink>
      <w:r>
        <w:t xml:space="preserve"> </w:t>
      </w:r>
      <w:r>
        <w:t xml:space="preserve">«Арбатские вести». Депутат также напомнил, что в 2014-м обновленный двор на Новинском, дом 1/7 получил Гран-при за лучший двор Москвы. Территорию обустроили также за счет средств, вырученных от платных парковок.</w:t>
      </w:r>
    </w:p>
    <w:p>
      <w:pPr>
        <w:pStyle w:val="BodyText"/>
      </w:pPr>
      <w:r>
        <w:t xml:space="preserve">По словам начальника отдела по содержанию дворовых территорий Андрея Тараскина, в течение уходящего года в районе Якиманка на средства от платных парковок были отремонтированы территории возле домов по адресам: Житная, дом 10 и Донская улица, дом 8. Это благоустройство проводилось дополнительно к основным ремонтным работам. Адреса вошли в список благоустройства по обращению жителей, сообщает</w:t>
      </w:r>
      <w:r>
        <w:t xml:space="preserve"> </w:t>
      </w:r>
      <w:hyperlink r:id="rId26">
        <w:r>
          <w:rPr>
            <w:rStyle w:val="Hyperlink"/>
          </w:rPr>
          <w:t xml:space="preserve">газета</w:t>
        </w:r>
      </w:hyperlink>
      <w:r>
        <w:t xml:space="preserve"> </w:t>
      </w:r>
      <w:r>
        <w:t xml:space="preserve">Якиманка.</w:t>
      </w:r>
    </w:p>
    <w:p>
      <w:pPr>
        <w:pStyle w:val="BodyText"/>
      </w:pPr>
      <w:r>
        <w:t xml:space="preserve">Напомним, что платные парковки впервые появились в Москве, в качестве пилотного проекта в 2012 году. Эксперимент был признан удачным. С тех пор количество зон платных парковок многократно возросло. Они доказали свою необходимость быстро развивающемуся городу. Да и горожане стали понимать, что деньги, потраченные за парковку, уходят не в пустоту, а на благоустройство столицы.</w:t>
      </w:r>
    </w:p>
    <w:p>
      <w:pPr>
        <w:pStyle w:val="BodyText"/>
      </w:pPr>
      <w:r>
        <w:t xml:space="preserve">Уже 2016 году наш округ получит парковочные средства. Этот аванс будет в первую очередь направлен в бюджеты районов, имеющих зоны платной парковки, в том числе и в район Измайлово, т.к. 26 декабря в</w:t>
      </w:r>
      <w:r>
        <w:t xml:space="preserve"> </w:t>
      </w:r>
      <w:hyperlink r:id="rId27">
        <w:r>
          <w:rPr>
            <w:rStyle w:val="Hyperlink"/>
          </w:rPr>
          <w:t xml:space="preserve">Измайлове</w:t>
        </w:r>
      </w:hyperlink>
      <w:r>
        <w:t xml:space="preserve"> </w:t>
      </w:r>
      <w:r>
        <w:t xml:space="preserve">будет введена платная парковка. И именно от жителей районов с зонами платных парковок правительство Москвы уже сейчас ждет предложения по тому, на какие именно виды благоустройства дворовых территорий следует направить эти средства.</w:t>
      </w:r>
    </w:p>
    <w:p>
      <w:pPr>
        <w:pStyle w:val="BodyText"/>
      </w:pPr>
      <w:r>
        <w:t xml:space="preserve">Добавим, что многодетные семьи и инвалиды получают существенные</w:t>
      </w:r>
      <w:r>
        <w:t xml:space="preserve"> </w:t>
      </w:r>
      <w:hyperlink r:id="rId28">
        <w:r>
          <w:rPr>
            <w:rStyle w:val="Hyperlink"/>
          </w:rPr>
          <w:t xml:space="preserve">льготы по оплате парковки</w:t>
        </w:r>
      </w:hyperlink>
      <w:r>
        <w:t xml:space="preserve">. Жители улиц, на которых будет организована платная парковка, уже сейчас могут получать</w:t>
      </w:r>
      <w:r>
        <w:t xml:space="preserve"> </w:t>
      </w:r>
      <w:hyperlink r:id="rId29">
        <w:r>
          <w:rPr>
            <w:rStyle w:val="Hyperlink"/>
          </w:rPr>
          <w:t xml:space="preserve">парковочные разрешения резидента</w:t>
        </w:r>
      </w:hyperlink>
      <w:r>
        <w:t xml:space="preserve">, чтобы парковать свой автомобиль на льготных условиях. А в префектуре Восточного административного округа (Преображенская площадь, 9, каб. 101, ежедневно, кроме выходных, с 9:00 до 18:00) работает</w:t>
      </w:r>
      <w:r>
        <w:t xml:space="preserve"> </w:t>
      </w:r>
      <w:r>
        <w:rPr>
          <w:bCs/>
          <w:b/>
        </w:rPr>
        <w:t xml:space="preserve">методический кабинет</w:t>
      </w:r>
      <w:r>
        <w:t xml:space="preserve">, где специалисты ГКУ АМПП «Московский паркинг» проконсультируют вас по всем вопросам платного паркинга. Приём ведётся без предварительной записи. Тел.:</w:t>
      </w:r>
      <w:r>
        <w:t xml:space="preserve"> </w:t>
      </w:r>
      <w:r>
        <w:rPr>
          <w:bCs/>
          <w:b/>
        </w:rPr>
        <w:t xml:space="preserve">8 (499)161-9430.</w:t>
      </w:r>
    </w:p>
    <w:p>
      <w:pPr>
        <w:pStyle w:val="BodyText"/>
      </w:pPr>
      <w:hyperlink r:id="rId30">
        <w:r>
          <w:rPr>
            <w:rStyle w:val="Hyperlink"/>
          </w:rPr>
          <w:t xml:space="preserve">Полный список новых платных парковок в Москве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1">
        <w:r>
          <w:rPr>
            <w:rStyle w:val="Hyperlink"/>
          </w:rPr>
          <w:t xml:space="preserve">http://izmaylowo.mos.ru/presscenter/news/detail/2404114.html</w:t>
        </w:r>
      </w:hyperlink>
    </w:p>
    <w:p>
      <w:pPr>
        <w:pStyle w:val="BodyText"/>
      </w:pPr>
      <w:hyperlink r:id="rId3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arbat.caoinform.ru/2015/11/25/ploshhadku-dlya-sobak-na-novinskom-ustanovili-na-sredstva-ot-platnyih-parkovok/" TargetMode="External" /><Relationship Type="http://schemas.openxmlformats.org/officeDocument/2006/relationships/hyperlink" Id="rId32" Target="http://izmaylowo.mos.ru" TargetMode="External" /><Relationship Type="http://schemas.openxmlformats.org/officeDocument/2006/relationships/hyperlink" Id="rId31" Target="http://izmaylowo.mos.ru/presscenter/news/detail/2404114.html" TargetMode="External" /><Relationship Type="http://schemas.openxmlformats.org/officeDocument/2006/relationships/hyperlink" Id="rId24" Target="http://krasnoselsky.mos.ru/press-center/news/detail/2330852.html" TargetMode="External" /><Relationship Type="http://schemas.openxmlformats.org/officeDocument/2006/relationships/hyperlink" Id="rId27" Target="http://xn--80aaaibnncimwj3ab4c.xn--p1ai/?p=15778" TargetMode="External" /><Relationship Type="http://schemas.openxmlformats.org/officeDocument/2006/relationships/hyperlink" Id="rId28" Target="http://xn--80aaaibnncimwj3ab4c.xn--p1ai/?p=16633" TargetMode="External" /><Relationship Type="http://schemas.openxmlformats.org/officeDocument/2006/relationships/hyperlink" Id="rId29" Target="http://xn--80aaaibnncimwj3ab4c.xn--p1ai/wp-content/uploads/2015/12/%D0%9B%D0%B8%D1%81%D1%82%D0%BE%D0%B2%D0%BA%D0%B0_%D1%80%D0%B5%D0%B7%D0%B8%D0%B4%D0%B5%D0%BD%D1%82%D1%8B.pdf" TargetMode="External" /><Relationship Type="http://schemas.openxmlformats.org/officeDocument/2006/relationships/hyperlink" Id="rId30" Target="http://xn--80aaaibnncimwj3ab4c.xn--p1ai/wp-content/uploads/2015/12/%D0%9F%D0%BE%D0%BB%D0%BD%D1%8B%D0%B9-%D1%81%D0%BF%D0%B8%D1%81%D0%BE%D0%BA-%D1%81-26-%D0%B4%D0%B5%D0%BA%D0%B0%D0%B1%D1%80%D1%8F.pdf" TargetMode="External" /><Relationship Type="http://schemas.openxmlformats.org/officeDocument/2006/relationships/hyperlink" Id="rId23" Target="http://xn--80aaaibnncimwj3ab4c.xn--p1ai/wp-content/uploads/2015/12/%D0%BF%D1%80%D0%B8%D0%BA%D0%B0%D0%B7_%D1%81-%D0%B7%D0%BE%D0%BD%D0%B0%D0%BC%D0%B8.pdf" TargetMode="External" /><Relationship Type="http://schemas.openxmlformats.org/officeDocument/2006/relationships/hyperlink" Id="rId26" Target="http://yakimanka.caoinform.ru/2015/12/14/dvor-po-zhitnoy-ulitse-otremontirovali-na-sredstva-ot-platnogo-parking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arbat.caoinform.ru/2015/11/25/ploshhadku-dlya-sobak-na-novinskom-ustanovili-na-sredstva-ot-platnyih-parkovok/" TargetMode="External" /><Relationship Type="http://schemas.openxmlformats.org/officeDocument/2006/relationships/hyperlink" Id="rId32" Target="http://izmaylowo.mos.ru" TargetMode="External" /><Relationship Type="http://schemas.openxmlformats.org/officeDocument/2006/relationships/hyperlink" Id="rId31" Target="http://izmaylowo.mos.ru/presscenter/news/detail/2404114.html" TargetMode="External" /><Relationship Type="http://schemas.openxmlformats.org/officeDocument/2006/relationships/hyperlink" Id="rId24" Target="http://krasnoselsky.mos.ru/press-center/news/detail/2330852.html" TargetMode="External" /><Relationship Type="http://schemas.openxmlformats.org/officeDocument/2006/relationships/hyperlink" Id="rId27" Target="http://xn--80aaaibnncimwj3ab4c.xn--p1ai/?p=15778" TargetMode="External" /><Relationship Type="http://schemas.openxmlformats.org/officeDocument/2006/relationships/hyperlink" Id="rId28" Target="http://xn--80aaaibnncimwj3ab4c.xn--p1ai/?p=16633" TargetMode="External" /><Relationship Type="http://schemas.openxmlformats.org/officeDocument/2006/relationships/hyperlink" Id="rId29" Target="http://xn--80aaaibnncimwj3ab4c.xn--p1ai/wp-content/uploads/2015/12/%D0%9B%D0%B8%D1%81%D1%82%D0%BE%D0%B2%D0%BA%D0%B0_%D1%80%D0%B5%D0%B7%D0%B8%D0%B4%D0%B5%D0%BD%D1%82%D1%8B.pdf" TargetMode="External" /><Relationship Type="http://schemas.openxmlformats.org/officeDocument/2006/relationships/hyperlink" Id="rId30" Target="http://xn--80aaaibnncimwj3ab4c.xn--p1ai/wp-content/uploads/2015/12/%D0%9F%D0%BE%D0%BB%D0%BD%D1%8B%D0%B9-%D1%81%D0%BF%D0%B8%D1%81%D0%BE%D0%BA-%D1%81-26-%D0%B4%D0%B5%D0%BA%D0%B0%D0%B1%D1%80%D1%8F.pdf" TargetMode="External" /><Relationship Type="http://schemas.openxmlformats.org/officeDocument/2006/relationships/hyperlink" Id="rId23" Target="http://xn--80aaaibnncimwj3ab4c.xn--p1ai/wp-content/uploads/2015/12/%D0%BF%D1%80%D0%B8%D0%BA%D0%B0%D0%B7_%D1%81-%D0%B7%D0%BE%D0%BD%D0%B0%D0%BC%D0%B8.pdf" TargetMode="External" /><Relationship Type="http://schemas.openxmlformats.org/officeDocument/2006/relationships/hyperlink" Id="rId26" Target="http://yakimanka.caoinform.ru/2015/12/14/dvor-po-zhitnoy-ulitse-otremontirovali-na-sredstva-ot-platnogo-parking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2024-08-16T20:49:38Z</dcterms:created>
  <dcterms:modified xsi:type="dcterms:W3CDTF">2024-08-16T20:49:38Z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