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bdcd0043297fc68f2b34b210679de9edb1b7e3"/>
    <w:p>
      <w:pPr>
        <w:pStyle w:val="Heading3"/>
      </w:pPr>
      <w:r>
        <w:t xml:space="preserve">Мэр Москвы Сергей Собянин сообщил о поддержке москвичами программы благоустройства улиц</w:t>
      </w:r>
    </w:p>
    <w:p>
      <w:pPr>
        <w:pStyle w:val="FirstParagraph"/>
      </w:pPr>
      <w:r>
        <w:t xml:space="preserve">12.09.2016</w:t>
      </w:r>
    </w:p>
    <w:p>
      <w:pPr>
        <w:pStyle w:val="BodyText"/>
      </w:pPr>
      <w:r>
        <w:drawing>
          <wp:inline>
            <wp:extent cx="5334000" cy="1333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PHOTO/АГ.%20Фото%20с%20сайта%20old.stroi.mos.ru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Мэр Москвы Сергей Собянин сообщил, что на портале «Активный гражданин» программу благоустройства улиц столицы поддерживает 85% участников опросов. Об этом мэр Москвы Сергей Собянин сообщил в эфире программы «Воскресный вечер с Владимиром Соловьевым» на телеканале «Россия 1».</w:t>
      </w:r>
    </w:p>
    <w:p>
      <w:pPr>
        <w:pStyle w:val="BodyText"/>
      </w:pPr>
      <w:r>
        <w:t xml:space="preserve">«Когда нам говорят, ни в коем случае нельзя реконструировать улицы. Это безобразие полное, что мы потеряли Москву и пятое-десятое. Мы обращаемся к «Активным гражданам» – голосуют и говорят, 85%, что все правильно, двигайтесь в том же направлении. Это придает уверенность», – сказал мэр Москвы Сергей Собянин.</w:t>
      </w:r>
    </w:p>
    <w:p>
      <w:pPr>
        <w:pStyle w:val="BodyText"/>
      </w:pPr>
      <w:r>
        <w:t xml:space="preserve">Градоначальник обратил внимание, что каждый пользователь популярного у жителей столицы портала в любой момент может самостоятельно проверить методологию. Это позволит каждому жителю столицы проверить, насколько правильно учитывается его голос.</w:t>
      </w:r>
    </w:p>
    <w:p>
      <w:pPr>
        <w:pStyle w:val="BodyText"/>
      </w:pPr>
      <w:r>
        <w:t xml:space="preserve">Мэр отдельно обратил внимание на позитивную роль ресурса «Активный гражданин». Он дает возможность каждому горожанину становиться непосредственным участником всего, происходящего в городе, принимать личное участие в принятии значимых для столицы решений от определения оптимальных дат школьных каникул и мест для покоса травы до названий станций метрополитена.</w:t>
      </w:r>
    </w:p>
    <w:p>
      <w:pPr>
        <w:pStyle w:val="BodyText"/>
      </w:pPr>
      <w:r>
        <w:t xml:space="preserve">Глава города отметил, что всего за одну-две недели на этом портале выставляется несколько сотен важных для столицы опросов.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http://izmaylowo.mos.ru/presscenter/news/detail/3726039.html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726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726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2024-08-18T02:51:25Z</dcterms:created>
  <dcterms:modified xsi:type="dcterms:W3CDTF">2024-08-18T02:51:25Z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