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937fcbb1c45cd5f9c0a0b10597e8863b20c5c"/>
    <w:p>
      <w:pPr>
        <w:pStyle w:val="Heading3"/>
      </w:pPr>
      <w:r>
        <w:t xml:space="preserve">Автобус № 230 с 17 декабря станет ходить по новому расписанию</w:t>
      </w:r>
    </w:p>
    <w:p>
      <w:pPr>
        <w:pStyle w:val="FirstParagraph"/>
      </w:pPr>
      <w:r>
        <w:t xml:space="preserve">15.12.2016</w:t>
      </w:r>
    </w:p>
    <w:p>
      <w:pPr>
        <w:pStyle w:val="BodyText"/>
      </w:pPr>
      <w:r>
        <w:t xml:space="preserve">Как сообщает mos.ru, первые рейсы будут отправляться от конечных остановок раньше.</w:t>
      </w:r>
    </w:p>
    <w:p>
      <w:pPr>
        <w:pStyle w:val="BodyText"/>
      </w:pPr>
      <w:r>
        <w:t xml:space="preserve">Режим работы автобуса № 230, следующего по маршруту «Площадь Соловецких Юнг» — «Метро “Преображенская площадь”» с 17 декабря изменится.</w:t>
      </w:r>
    </w:p>
    <w:p>
      <w:pPr>
        <w:pStyle w:val="BodyText"/>
      </w:pPr>
      <w:r>
        <w:t xml:space="preserve">По рабочим дням первый автобус будет отправляться:</w:t>
      </w:r>
    </w:p>
    <w:p>
      <w:pPr>
        <w:pStyle w:val="BodyText"/>
      </w:pPr>
      <w:r>
        <w:t xml:space="preserve">— от остановки «Площадь Соловецких Юнг» в 05:15 (вместо 05:30);</w:t>
      </w:r>
    </w:p>
    <w:p>
      <w:pPr>
        <w:pStyle w:val="BodyText"/>
      </w:pPr>
      <w:r>
        <w:t xml:space="preserve">— от остановки «Метро “Преображенская площадь”» в 05.44 (вместо 05:59).</w:t>
      </w:r>
    </w:p>
    <w:p>
      <w:pPr>
        <w:pStyle w:val="BodyText"/>
      </w:pPr>
      <w:r>
        <w:t xml:space="preserve">По выходным дням первый автобус будет отправляться:</w:t>
      </w:r>
    </w:p>
    <w:p>
      <w:pPr>
        <w:pStyle w:val="BodyText"/>
      </w:pPr>
      <w:r>
        <w:t xml:space="preserve">— от остановки «Площадь Соловецких Юнг» в 05:15 (вместо 05:34);</w:t>
      </w:r>
    </w:p>
    <w:p>
      <w:pPr>
        <w:pStyle w:val="BodyText"/>
      </w:pPr>
      <w:r>
        <w:t xml:space="preserve">— от остановки «Метро “Преображенская площадь”» в 05:39 (вместо 05:58).</w:t>
      </w:r>
    </w:p>
    <w:p>
      <w:pPr>
        <w:pStyle w:val="BodyText"/>
      </w:pPr>
      <w:r>
        <w:t xml:space="preserve">О других изменениях в работе наземного транспорта в столице можно узнать на сайте</w:t>
      </w:r>
      <w:r>
        <w:t xml:space="preserve"> </w:t>
      </w:r>
      <w:hyperlink r:id="rId20">
        <w:r>
          <w:rPr>
            <w:rStyle w:val="Hyperlink"/>
          </w:rPr>
          <w:t xml:space="preserve">Мосгортранса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http://izmaylowo.mos.ru/presscenter/news/detail/4446659.html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presscenter/news/detail/4446659.html" TargetMode="External" /><Relationship Type="http://schemas.openxmlformats.org/officeDocument/2006/relationships/hyperlink" Id="rId20" Target="http://www.mosgortran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presscenter/news/detail/4446659.html" TargetMode="External" /><Relationship Type="http://schemas.openxmlformats.org/officeDocument/2006/relationships/hyperlink" Id="rId20" Target="http://www.mosgortran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2024-08-17T15:28:10Z</dcterms:created>
  <dcterms:modified xsi:type="dcterms:W3CDTF">2024-08-17T15:28:10Z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