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fb7d019f62c2e7f1275151a24b3e90aeac885c"/>
    <w:p>
      <w:pPr>
        <w:pStyle w:val="Heading3"/>
      </w:pPr>
      <w:r>
        <w:t xml:space="preserve">Начался прием заявок на конкурс «Московские мастера» для представителей туристической отрасли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Заявки принимают в номинациях «Экскурсовод (авторские пешеходные</w:t>
      </w:r>
      <w:r>
        <w:br/>
      </w:r>
      <w:r>
        <w:t xml:space="preserve">и автобусные экскурсии)» и «Администратор гостиницы».</w:t>
      </w:r>
    </w:p>
    <w:p>
      <w:pPr>
        <w:pStyle w:val="BodyText"/>
      </w:pPr>
      <w:r>
        <w:br/>
      </w:r>
      <w:r>
        <w:t xml:space="preserve">В столице начался прием заявок на участие в конкурсе «Московские мастера» для представителей сферы гостеприимства. Эксперты выберут лучших экскурсоводов и администраторов гостиниц. Подать заявку на участие можно на портале</w:t>
      </w:r>
      <w:r>
        <w:t xml:space="preserve"> </w:t>
      </w:r>
      <w:hyperlink r:id="rId20">
        <w:r>
          <w:rPr>
            <w:rStyle w:val="Hyperlink"/>
          </w:rPr>
          <w:t xml:space="preserve">«Russpass. Бизнес»</w:t>
        </w:r>
      </w:hyperlink>
      <w:r>
        <w:t xml:space="preserve"> </w:t>
      </w:r>
      <w:r>
        <w:t xml:space="preserve">до 27 мая.</w:t>
      </w:r>
    </w:p>
    <w:p>
      <w:pPr>
        <w:pStyle w:val="BodyText"/>
      </w:pPr>
      <w:r>
        <w:br/>
      </w:r>
      <w:r>
        <w:t xml:space="preserve">На первом отборочном этапе конкурсантам номинации «Экскурсовод (авторские пешеходные и автобусные экскурсии)» необходимо представить авторскую экскурсию с обязательным указанием точного маршрута и видеофрагментом прогулки, а также рассказать о себе как о специалисте на видео. Эксперты будут оценивать полноту информации в заявке, креативность подхода и качество оформления, а также обратят внимание на наличие аттестации экскурсовода.</w:t>
      </w:r>
    </w:p>
    <w:p>
      <w:pPr>
        <w:pStyle w:val="BodyText"/>
      </w:pPr>
      <w:r>
        <w:br/>
      </w:r>
      <w:r>
        <w:t xml:space="preserve">Прошедшим этот этап отбора экскурсоводам предстоит провести членов жюри по маршруту, разработанному организаторами. Они оценят знание городских достопримечательностей, коммуникативные навыки гида и его умение работать с группой.</w:t>
      </w:r>
    </w:p>
    <w:p>
      <w:pPr>
        <w:pStyle w:val="BodyText"/>
      </w:pPr>
      <w:r>
        <w:br/>
      </w:r>
      <w:r>
        <w:t xml:space="preserve">Участникам конкурса в номинации «Администратор гостиницы» необходимо представить видеопрезентацию с рассказом, почему они выбрали именно эту профессию. Кроме того, требуется написать тематическое эссе о самой необычной рабочей ситуации и своей мотивации стать «московским мастером». Для администраторов гостиниц впервые проведут проверку с помощью тайного гостя.</w:t>
      </w:r>
    </w:p>
    <w:p>
      <w:pPr>
        <w:pStyle w:val="BodyText"/>
      </w:pPr>
      <w:r>
        <w:br/>
      </w:r>
      <w:r>
        <w:t xml:space="preserve">В рамках очного этапа конкурса финалистам в этой номинации предстоит выполнить несколько практических заданий – им придется заселить гостя в номер в условиях незнакомого для них отеля и разобраться в нескольких смоделированных жюри ситуациях. Эксперты будут обращать внимание на стрессоустойчивость конкурсантов, уровень владения иностранными языками, креативность и другие профессиональные качества.</w:t>
      </w:r>
    </w:p>
    <w:p>
      <w:pPr>
        <w:pStyle w:val="BodyText"/>
      </w:pPr>
      <w:r>
        <w:br/>
      </w:r>
      <w:r>
        <w:t xml:space="preserve">Принять участие в конкурсе впервые смогут и студенты профильных вузов. В этом году для будущих и начинающих администраторов гостиниц ввели специальную номинацию «Молодой мастер». Победителем станет один будущий специалист.</w:t>
      </w:r>
    </w:p>
    <w:p>
      <w:pPr>
        <w:pStyle w:val="BodyText"/>
      </w:pPr>
      <w:r>
        <w:br/>
      </w:r>
      <w:r>
        <w:t xml:space="preserve">Итоги конкурса в сфере гостеприимства подведут в июле. Среди финалистов определят шесть победителей и призеров – по три в каждой из номинаций. Они традиционно будут награждены денежным сертификатом Правительства Москвы (призовой грант составляет 300 тысяч рублей за первое место, 200 и 150 тысяч – за второе и третье места). Кроме того, им вручат сувениры от Мостуризма и партнеров конкурса – это, например,</w:t>
      </w:r>
      <w:r>
        <w:br/>
      </w:r>
      <w:r>
        <w:t xml:space="preserve">билеты на смотровую площадку, поездка на двухэтажном красном автобусе</w:t>
      </w:r>
      <w:r>
        <w:br/>
      </w:r>
      <w:r>
        <w:t xml:space="preserve">по Москве и завтрак в отеле.</w:t>
      </w:r>
    </w:p>
    <w:p>
      <w:pPr>
        <w:pStyle w:val="BodyText"/>
      </w:pPr>
      <w:r>
        <w:br/>
      </w:r>
      <w:r>
        <w:t xml:space="preserve">В состав жюри входят эксперты Комитета по туризму города Москвы, Московской конфедерации промышленников и предпринимателей (работодателей), Московского профессионального союза работников физической культуры, спорта и туризма, Ассоциации гидов-переводчиков, экскурсоводов и турменеджеров, а также руководители гостиничных сетей и других профильных организаций.</w:t>
      </w:r>
    </w:p>
    <w:p>
      <w:pPr>
        <w:pStyle w:val="BodyText"/>
      </w:pPr>
      <w:r>
        <w:br/>
      </w:r>
      <w:r>
        <w:t xml:space="preserve">Городской конкурс профессионального мастерства «Московские мастера» проводится с 1998 года. Ежегодно мероприятие объединяет около 20 тысяч человек, представляющих более тысячи предприятий и организаций столицы. Профессионалы сферы гостеприимства принимают в нем участие с 2014 года – первые шесть лет в номинациях «Экскурсовод» и «Гид-переводчик», а с 2021 года – в номинациях «Экскурсовод (авторские пешеходные и автобусные экскурсии)» и «Администратор гостиницы».</w:t>
      </w:r>
      <w:r>
        <w:br/>
      </w:r>
      <w:r>
        <w:t xml:space="preserve">За десять лет победителями туристического конкурса стали более 60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http://izmaylowo.mos.ru/the-consumer-market-and-services/useful-information/detail/12335749.html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335749.html" TargetMode="External" /><Relationship Type="http://schemas.openxmlformats.org/officeDocument/2006/relationships/hyperlink" Id="rId20" Target="https://business.russpass.ru/projects-events/konkursy-pravitelstva-moskvy/moskovskie-mastera-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zmaylowo.mos.ru" TargetMode="External" /><Relationship Type="http://schemas.openxmlformats.org/officeDocument/2006/relationships/hyperlink" Id="rId21" Target="http://izmaylowo.mos.ru/the-consumer-market-and-services/useful-information/detail/12335749.html" TargetMode="External" /><Relationship Type="http://schemas.openxmlformats.org/officeDocument/2006/relationships/hyperlink" Id="rId20" Target="https://business.russpass.ru/projects-events/konkursy-pravitelstva-moskvy/moskovskie-mastera-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2025-05-02T02:37:42Z</dcterms:created>
  <dcterms:modified xsi:type="dcterms:W3CDTF">2025-05-02T02:37:42Z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