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1dca5039c4e5df130edd3de829ab2e8ed42e70"/>
    <w:p>
      <w:pPr>
        <w:pStyle w:val="Heading3"/>
      </w:pPr>
      <w:r>
        <w:t xml:space="preserve">Привлечение клиентов через сайт: МБМ приглашает предпринимателей на бесплатный вебинар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Слушатели познакомятся с системами аналитики и научатся выбирать подрядчика для разработки интернет-ресурса.</w:t>
      </w:r>
    </w:p>
    <w:p>
      <w:pPr>
        <w:pStyle w:val="BodyText"/>
      </w:pPr>
      <w:r>
        <w:t xml:space="preserve">ГБУ «Малый бизнес Москвы» (МБМ) проведет бесплатный обучающий вебинар «Рабочие стратегии продвижения и привлечения клиентов через сайт» для действующих предпринимателей и тех, кто хочет начать свое дело. Занятие состоится 21 августа.</w:t>
      </w:r>
    </w:p>
    <w:p>
      <w:pPr>
        <w:pStyle w:val="BodyText"/>
      </w:pPr>
      <w:r>
        <w:t xml:space="preserve">Слушатели узнают, как привлекать трафик на сайт с помощью поисковых и рекламных систем, познакомятся с системами аналитики и научатся выбирать подрядчика для разработки интернет-ресурса. Кроме того, спикер объяснит, каким должен быть современный сайт и что нужно учитывать при его создании. Встречу проведет эксперт-практик в области маркетинга.</w:t>
      </w:r>
    </w:p>
    <w:p>
      <w:pPr>
        <w:pStyle w:val="BodyText"/>
      </w:pPr>
      <w:r>
        <w:t xml:space="preserve">Вебинар пройдет с 15:00 до 16:30. Для участия нужно предварительно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Кроме того, начинающие бизнесмены могут получить знания в</w:t>
      </w:r>
      <w:r>
        <w:t xml:space="preserve"> </w:t>
      </w:r>
      <w:hyperlink r:id="rId21">
        <w:r>
          <w:rPr>
            <w:rStyle w:val="Hyperlink"/>
          </w:rPr>
          <w:t xml:space="preserve">«Онлайн-академии»</w:t>
        </w:r>
      </w:hyperlink>
      <w:r>
        <w:t xml:space="preserve">. На странице проекта есть четыре раздела — это «Бизнес-библиотека», «Программы и курсы», «Вебинары и видео», «Подкасты и аудио». Здесь можно найти книги и статьи на деловую тематику, записи вебинаров и подкастов, обучающие программы и курсы в видео- и аудиоформате.</w:t>
      </w:r>
    </w:p>
    <w:p>
      <w:pPr>
        <w:pStyle w:val="BodyText"/>
      </w:pPr>
      <w:r>
        <w:t xml:space="preserve">На портале МБМ внедрена специальная технология</w:t>
      </w:r>
      <w:r>
        <w:t xml:space="preserve"> </w:t>
      </w:r>
      <w:hyperlink r:id="rId22">
        <w:r>
          <w:rPr>
            <w:rStyle w:val="Hyperlink"/>
          </w:rPr>
          <w:t xml:space="preserve">«Индивидуальная траектория развития»</w:t>
        </w:r>
      </w:hyperlink>
      <w:r>
        <w:t xml:space="preserve">, которая подбирает обучающие мероприятия и материалы на основе анализа уровня компетенций пользователя. Чтобы воспользоваться этой опцией, нужно зарегистрироваться на сайте и пройти тестирование.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мероприятия, в том числе форумы, семинары, тренинги, конференции, которые помогают повысить уровень профессиональных компетенций и найти единомышленников.</w:t>
      </w:r>
    </w:p>
    <w:bookmarkStart w:id="2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Спрос на онлайн-сервисы для ведения бизнеса вырос в 1,7 раза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Собянин рассказал, как портал «Малый бизнес Москвы» помогает предпринимателям</w:t>
        </w:r>
      </w:hyperlink>
    </w:p>
    <w:bookmarkEnd w:id="25"/>
    <w:p>
      <w:pPr>
        <w:pStyle w:val="FirstParagraph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6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7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http://izmaylowo.mos.ru/the-consumer-market-and-services/useful-information/detail/12526953.html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526953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2" Target="https://mbm.mos.ru/account/recommendations" TargetMode="External" /><Relationship Type="http://schemas.openxmlformats.org/officeDocument/2006/relationships/hyperlink" Id="rId20" Target="https://mbm.mos.ru/education/obuchayushchiye-meropriyatiya/vebinar-rabochie-strategii-prodvizheniya-i-privlecheniya-klientov-cherez-sayt_9355964" TargetMode="External" /><Relationship Type="http://schemas.openxmlformats.org/officeDocument/2006/relationships/hyperlink" Id="rId21" Target="https://mbm.mos.ru/education/online-academy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4" Target="https://www.mos.ru/mayor/themes/12299/11245050/" TargetMode="External" /><Relationship Type="http://schemas.openxmlformats.org/officeDocument/2006/relationships/hyperlink" Id="rId23" Target="https://www.mos.ru/news/item/14147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526953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2" Target="https://mbm.mos.ru/account/recommendations" TargetMode="External" /><Relationship Type="http://schemas.openxmlformats.org/officeDocument/2006/relationships/hyperlink" Id="rId20" Target="https://mbm.mos.ru/education/obuchayushchiye-meropriyatiya/vebinar-rabochie-strategii-prodvizheniya-i-privlecheniya-klientov-cherez-sayt_9355964" TargetMode="External" /><Relationship Type="http://schemas.openxmlformats.org/officeDocument/2006/relationships/hyperlink" Id="rId21" Target="https://mbm.mos.ru/education/online-academy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4" Target="https://www.mos.ru/mayor/themes/12299/11245050/" TargetMode="External" /><Relationship Type="http://schemas.openxmlformats.org/officeDocument/2006/relationships/hyperlink" Id="rId23" Target="https://www.mos.ru/news/item/14147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2025-08-05T02:57:58Z</dcterms:created>
  <dcterms:modified xsi:type="dcterms:W3CDTF">2025-08-05T02:57:58Z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