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233843833c9dfd2bffd59cc159ffa39c3bedfe"/>
    <w:p>
      <w:pPr>
        <w:pStyle w:val="Heading3"/>
      </w:pPr>
      <w:r>
        <w:t xml:space="preserve">В центре «Моя работа» на Шаболовке появятся дополнительные сервисы для поддержки предпринимателей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Воспользоваться ими смогут как те, кто уже ведет свое дело, так и горожане, которые только планируют начать карьеру в бизнесе.</w:t>
      </w:r>
    </w:p>
    <w:p>
      <w:pPr>
        <w:pStyle w:val="BodyText"/>
      </w:pPr>
      <w:r>
        <w:t xml:space="preserve">Московская служба занятости населения и ГБУ «Малый Бизнес Москвы» (МБМ) подписали соглашение о партнерстве. Теперь в центре «Моя работа» на улице Шаболовке (дом 48) сотрудники сразу двух организаций будут проводить консультации, касающиеся развития предпринимательской деятельности, решения финансовых и налоговых вопросов.</w:t>
      </w:r>
    </w:p>
    <w:p>
      <w:pPr>
        <w:pStyle w:val="BlockText"/>
      </w:pPr>
      <w:r>
        <w:t xml:space="preserve">«Сегодня столица предлагает горожанам сразу несколько вариантов развития персонального карьерного трека. Выбор предпринимательского пути — один из актуальных и востребованных среди москвичей сценариев профессиональной самореализации. Совместными усилиями мы с ГБУ “Малый бизнес Москвы” расширили пакет услуг для будущих и действующих предпринимателей и усилили работу по этому направлению. Дополнительные консультации, помощь в решении финансовых и налоговых вопросов, участие в профильных мероприятиях — поддержка, которая позволит нам в полной мере оказать помощь горожанам в открытии и ведении своего дела», — рассказал заместитель руководителя службы занятости населения Москвы и центра «Профессии будущего» Ян Кортель.</w:t>
      </w:r>
    </w:p>
    <w:p>
      <w:pPr>
        <w:pStyle w:val="FirstParagraph"/>
      </w:pPr>
      <w:r>
        <w:t xml:space="preserve">Столица предлагает большие возможности не только для тех, кто работает по найму, но и для начинающих предпринимателей. Новыми сервисами смогут воспользоваться уже оформившие самозанятость или индивидуальное предпринимательство горожане, а также те, кто только планирует начать карьеру в бизнесе.</w:t>
      </w:r>
    </w:p>
    <w:p>
      <w:pPr>
        <w:pStyle w:val="BlockText"/>
      </w:pPr>
      <w:r>
        <w:t xml:space="preserve">«ГБУ “Малый бизнес Москвы” активно поддерживает москвичей, которые только задумываются над созданием своего дела либо делают первые шаги в этом направлении. Центр услуг для бизнеса во флагманском центре “Моя работа” — это еще одна возможность получить ответы на вопросы по открытию своего дела и почувствовать себя увереннее на пути к своей цели», — отметил генеральный директор ГБУ «Малый бизнес Москвы» Станислав Иванов.</w:t>
      </w:r>
    </w:p>
    <w:p>
      <w:pPr>
        <w:pStyle w:val="FirstParagraph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Во флагманском центре «Моя работа» на улице Шаболовке создана уникальная экосистема полного цикла «Самозанятость в руки». Она включает в себя консультации по открытию собственного дела, занятия по профориентации и развитию предпринимательских навыков. Здесь можно пройти тестирование, которое помогает определить уровень подготовки к ведению своего дела, получить индивидуальные консультации и усвоить важные знания на тренингах и вебинарах. Кроме того, в центре помогают зарегистрировать самозанятость и оформить статус индивидуального предпринимателя или общества с ограниченной ответственностью.</w:t>
      </w:r>
    </w:p>
    <w:p>
      <w:pPr>
        <w:pStyle w:val="BodyText"/>
      </w:pPr>
      <w:r>
        <w:t xml:space="preserve">Москва предлагает современную образовательную инфраструктуру всем, кто планирует развивать свою карьеру, в том числе в статусе предпринимателя. Так, в новом центре</w:t>
      </w:r>
      <w:r>
        <w:t xml:space="preserve"> </w:t>
      </w:r>
      <w:hyperlink r:id="rId20">
        <w:r>
          <w:rPr>
            <w:rStyle w:val="Hyperlink"/>
          </w:rPr>
          <w:t xml:space="preserve">«Профессии будущего»</w:t>
        </w:r>
      </w:hyperlink>
      <w:r>
        <w:t xml:space="preserve"> </w:t>
      </w:r>
      <w:r>
        <w:t xml:space="preserve">на улице Щепкина (дом 38, строение 1) можно освоить одну из 75 востребованных профессий в различных отраслях экономики в короткие сроки — максимум за три с половиной месяца.</w:t>
      </w:r>
    </w:p>
    <w:bookmarkStart w:id="23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Промышленность и ИТ-сектор: названы самые востребованные в Москве отрасли для трудоустройства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Сергей Собянин подвел итоги первого года работы центра «Профессии будущего»</w:t>
        </w:r>
      </w:hyperlink>
    </w:p>
    <w:bookmarkEnd w:id="23"/>
    <w:p>
      <w:pPr>
        <w:pStyle w:val="FirstParagraph"/>
      </w:pPr>
      <w:r>
        <w:t xml:space="preserve">Служба занятости населения города Москвы — крупнейший государственный кадровый оператор, который помогает искать работу. В его структуру входят офисы трудоустройства, многие из которых расположены в центрах госуслуг «Мои документы». Флагманские центры открыты по адресам: улица Куусинена, дом 2, корпус 1 и улица Шаболовка, дом 48. Специализированный центр занятости «Моя карьера» находится на улице Сергия Радонежского (дом 1, строение 1).</w:t>
      </w:r>
    </w:p>
    <w:p>
      <w:pPr>
        <w:pStyle w:val="BodyText"/>
      </w:pPr>
      <w:r>
        <w:t xml:space="preserve">В центре «Профессии будущего» (улица Щепкина, дом 38, строение 1) максимум за 3,5 месяца можно освоить одну из 75 востребованных профессий в различных отраслях экономики. Трудоустроиться после завершения обучения помогут карьерные наставники. В числе партнеров центра более трех тысяч работодателей.</w:t>
      </w:r>
    </w:p>
    <w:p>
      <w:pPr>
        <w:pStyle w:val="BodyText"/>
      </w:pPr>
      <w:r>
        <w:t xml:space="preserve">ГБУ «Малый бизнес Москвы», подведомственное столичному</w:t>
      </w:r>
      <w:r>
        <w:t xml:space="preserve"> </w:t>
      </w:r>
      <w:hyperlink r:id="rId24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</w:t>
      </w:r>
      <w:r>
        <w:t xml:space="preserve"> </w:t>
      </w:r>
      <w:hyperlink r:id="rId25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в столице осуществляется в рамках федерального проекта «Малое и среднее предпринимательство и поддержка индивидуальной предпринимательской инициативы», входящего в национальный проект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http://izmaylowo.mos.ru/the-consumer-market-and-services/useful-information/detail/12783647.html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78364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osfuture.ru/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mayor/themes/12120050/" TargetMode="External" /><Relationship Type="http://schemas.openxmlformats.org/officeDocument/2006/relationships/hyperlink" Id="rId21" Target="https://www.mos.ru/news/item/149004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78364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osfuture.ru/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mayor/themes/12120050/" TargetMode="External" /><Relationship Type="http://schemas.openxmlformats.org/officeDocument/2006/relationships/hyperlink" Id="rId21" Target="https://www.mos.ru/news/item/149004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2025-05-28T09:09:58Z</dcterms:created>
  <dcterms:modified xsi:type="dcterms:W3CDTF">2025-05-28T09:09:58Z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