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страже-закона-встреча-с-прокурором"/>
    <w:p>
      <w:pPr>
        <w:pStyle w:val="Heading3"/>
      </w:pPr>
      <w:r>
        <w:t xml:space="preserve">На страже закона: встреча с прокурором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На днях состоялась встреча межрайонного прокурора Олега Сергеевича Колотушкина и его помощника Ныровой Тамары с учениками кадетских классов.</w:t>
      </w:r>
    </w:p>
    <w:p>
      <w:pPr>
        <w:pStyle w:val="BodyText"/>
      </w:pPr>
      <w:r>
        <w:t xml:space="preserve">Олег Сергеевич провел лекцию об административной и уголовной ответственности несовершеннолетних, в том числе по вовлечению их в мошеннические схемы с использованием информационных технологий </w:t>
      </w:r>
    </w:p>
    <w:p>
      <w:pPr>
        <w:pStyle w:val="BodyText"/>
      </w:pPr>
      <w:r>
        <w:t xml:space="preserve">Кадеты интересовались различными аспектами работы прокуратуры, задавали вопросы о расследовании уголовных дел, о роли прокурора в суде и о мерах по профилактике преступности среди несовершеннолетних.</w:t>
      </w:r>
    </w:p>
    <w:p>
      <w:pPr>
        <w:pStyle w:val="BodyText"/>
      </w:pPr>
      <w:r>
        <w:t xml:space="preserve">Олег Сергеевич подробно ответил на каждый вопрос, постаравшись донести до детей всю сложность и ответственность профессии.</w:t>
      </w:r>
    </w:p>
    <w:p>
      <w:pPr>
        <w:pStyle w:val="BodyText"/>
      </w:pPr>
      <w:r>
        <w:t xml:space="preserve">Прокурор подчеркнул важность знания и соблюдения законов в современном обществе, призвав кадет быть честными в любой ситуации.</w:t>
      </w:r>
    </w:p>
    <w:p>
      <w:pPr>
        <w:pStyle w:val="BodyText"/>
      </w:pPr>
      <w:r>
        <w:t xml:space="preserve">В завершение встречи Олег Сергеевич пожелал кадетам успехов в учебе и выразил надежду, что многие из них в будущем выберут профессию, связанную с защитой закона и справедливости.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http://izmaylowo.mos.ru/your-safety/detail/13076111.html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1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1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2025-07-06T06:31:42Z</dcterms:created>
  <dcterms:modified xsi:type="dcterms:W3CDTF">2025-07-06T06:31:42Z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