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60d3c70338bb808232cd560b1ff4afd24eaee"/>
    <w:p>
      <w:pPr>
        <w:pStyle w:val="Heading3"/>
      </w:pPr>
      <w:r>
        <w:t xml:space="preserve">Не светите кошельки: Как уберечь содержимое своих карманов от похитителей</w:t>
      </w:r>
    </w:p>
    <w:p>
      <w:pPr>
        <w:pStyle w:val="FirstParagraph"/>
      </w:pPr>
      <w:r>
        <w:t xml:space="preserve">04.07.2017</w:t>
      </w:r>
    </w:p>
    <w:p>
      <w:pPr>
        <w:pStyle w:val="BodyText"/>
      </w:pPr>
      <w:r>
        <w:rPr>
          <w:bCs/>
          <w:b/>
        </w:rPr>
        <w:t xml:space="preserve">Не светите кошельки: Как уберечь содержимое своих карманов от похитителей</w:t>
      </w:r>
    </w:p>
    <w:p>
      <w:pPr>
        <w:pStyle w:val="BodyText"/>
      </w:pPr>
      <w:r>
        <w:t xml:space="preserve">В «Пятёрочке» на Открытом шоссе к бабушке, выбиравшей продукты, подошли две женщины.</w:t>
      </w:r>
      <w:r>
        <w:br/>
      </w:r>
      <w:r>
        <w:t xml:space="preserve">— Скажите, это вкусная колбаса? — показала одна из них на батон в руке старушки.</w:t>
      </w:r>
      <w:r>
        <w:br/>
      </w:r>
      <w:r>
        <w:t xml:space="preserve">Пока они обсуждали достоинства мясной продукции, вторая дама вытащила из бабушкиной тележки пакет с кошельком. Женщины попрощались и покинули магазин. Наличными они «заработали» 8850 рублей и ещё 2500 сняли с банковской карты. Их поймали благодаря записям видеокамер.</w:t>
      </w:r>
      <w:r>
        <w:br/>
      </w:r>
      <w:r>
        <w:t xml:space="preserve">К сожалению, это не редкий случай: подобные кражи происходят ежедневно.</w:t>
      </w:r>
    </w:p>
    <w:p>
      <w:pPr>
        <w:pStyle w:val="BodyText"/>
      </w:pPr>
      <w:r>
        <w:rPr>
          <w:bCs/>
          <w:b/>
        </w:rPr>
        <w:t xml:space="preserve">В магазинах «работают» женщины</w:t>
      </w:r>
      <w:r>
        <w:br/>
      </w:r>
      <w:r>
        <w:t xml:space="preserve">Как рассказал начальник 3-го отделения 4-й ОРЧ ОУР УВД по ВАО подполковник полиции Анатолий Процман, излюбленные места воров — остановки общественного транспорта и сетевые супермаркеты.</w:t>
      </w:r>
      <w:r>
        <w:br/>
      </w:r>
      <w:r>
        <w:t xml:space="preserve">— В нашем округе чаще всего воруют в «Ашане» и «Пятёрочках». Также много краж происходит на Уральской улице, на Хабаровской, недалеко от станции метро «Щёлковская», — говорит Анатолий.</w:t>
      </w:r>
      <w:r>
        <w:br/>
      </w:r>
      <w:r>
        <w:t xml:space="preserve">В магазинах обычно «работают» женщины.</w:t>
      </w:r>
      <w:r>
        <w:br/>
      </w:r>
      <w:r>
        <w:t xml:space="preserve">— Они молодые, вежливые, хорошо одеты. Работают обычно в паре. Пока одна отвлекает просьбами вроде «подайте что-то с верхней полки» или «что там написано, я плохо вижу», вторая залезает в сумку или карман, — рассказывает Процман. — Обычно жертвами становятся пенсионерки. Они доверчивее, да и зрение уже подводит.</w:t>
      </w:r>
      <w:r>
        <w:br/>
      </w:r>
      <w:r>
        <w:t xml:space="preserve">Часто воры «ведут» жертву, выходящую из банка. Так, две воровки проследили за одной бабушкой от Сбербанка до сетевого магазина на Халтуринской улице. Кошелёк старушка положила в сумку-тележку на колёсиках. В отделе молочной продукции, пока она разговаривала с подошедшей женщиной, вторая вытащила деньги. Также криминальные личности прекрасно знают, когда выдаётся пенсия, и выходят «на охоту» именно в эти дни.</w:t>
      </w:r>
    </w:p>
    <w:p>
      <w:pPr>
        <w:pStyle w:val="BodyText"/>
      </w:pPr>
      <w:r>
        <w:rPr>
          <w:bCs/>
          <w:b/>
        </w:rPr>
        <w:t xml:space="preserve">«Помогите собрать мелочь»</w:t>
      </w:r>
      <w:r>
        <w:br/>
      </w:r>
      <w:r>
        <w:t xml:space="preserve">В транспорте, наоборот, чаще «работают» мужчины. А жертвами становятся молодые люди, студенты, подростки.</w:t>
      </w:r>
      <w:r>
        <w:br/>
      </w:r>
      <w:r>
        <w:t xml:space="preserve">— Крадут во время посадки в транспорт. Они накрывают руку, которой лезут в карман, курткой или олимпийкой, чтобы не было видно, — рассказывает Анатолий. — Иногда просыпают на пол мелочь или визитки. Пока человек помогает им собрать, они залезают к нему в карман.</w:t>
      </w:r>
      <w:r>
        <w:br/>
      </w:r>
      <w:r>
        <w:t xml:space="preserve">В метро жертвами становятся спящие. Задремавший человек просыпается, а его карманы уже «осмотрели».</w:t>
      </w:r>
    </w:p>
    <w:p>
      <w:pPr>
        <w:pStyle w:val="BodyText"/>
      </w:pPr>
      <w:r>
        <w:rPr>
          <w:bCs/>
          <w:b/>
        </w:rPr>
        <w:t xml:space="preserve">Дорогой обед</w:t>
      </w:r>
      <w:r>
        <w:br/>
      </w:r>
      <w:r>
        <w:t xml:space="preserve">Есть категория карманников, специализирующихся на работе в сетевых кафе вроде «Шоколадницы» и «Му-Му».</w:t>
      </w:r>
      <w:r>
        <w:br/>
      </w:r>
      <w:r>
        <w:t xml:space="preserve">Именно такого спеца, 38-летнего приезжего из Абхазии, задержали после кражи в кафе «Му-Му» в Северном Измайлове. Он сел спина к спине с мужчиной, обедавшим за столиком. На спинку стула повесил пиджак. Сделав вид, что что-то ищет в кармане, он запустил руку в сумку молодого человека, стоявшую на полу у стенки, и вытащил оттуда 45 тыс. рублей. Его нашли благодаря записям видеокамер.</w:t>
      </w:r>
      <w:r>
        <w:br/>
      </w:r>
      <w:r>
        <w:t xml:space="preserve">— Также карманники работают в парикмахерских, где люди снимают верхнюю одежду и вешают в шкаф. Злоумышленник вешает туда же свою куртку, потом делает вид, что передумал стричься, и забирает её вместе с кошельком из соседней куртки, — говорит Анатолий.</w:t>
      </w:r>
    </w:p>
    <w:p>
      <w:pPr>
        <w:pStyle w:val="BodyText"/>
      </w:pPr>
      <w:r>
        <w:rPr>
          <w:bCs/>
          <w:b/>
        </w:rPr>
        <w:t xml:space="preserve">Доказательство — видеозапись</w:t>
      </w:r>
      <w:r>
        <w:br/>
      </w:r>
      <w:r>
        <w:t xml:space="preserve">Как рассказал Анатолий Процман, основным доказательством в деле о карманных кражах служат видеозаписи. Признаваться в содеянном без прямых доказательств преступник не будет. К сожалению, видеорегистраторами не оборудованы пока многие автобусы, троллейбусы и маршрутки. И это сильно осложняет задачу полицейским. Поэтому будьте бдительны, не оставляйте без присмотра сумки, не кладите кошельки в задние и боковые карманы и не доверяйте незнакомцам.</w:t>
      </w:r>
    </w:p>
    <w:p>
      <w:pPr>
        <w:pStyle w:val="BodyText"/>
      </w:pPr>
      <w:r>
        <w:t xml:space="preserve">Алёна КАЛАБУХОВА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http://izmaylowo.mos.ru/your-safety/detail/6372286.html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372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372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2024-08-15T20:30:04Z</dcterms:created>
  <dcterms:modified xsi:type="dcterms:W3CDTF">2024-08-15T20:30:04Z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