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вости-увд-по-вао-за-16.10.2018"/>
    <w:p>
      <w:pPr>
        <w:pStyle w:val="Heading3"/>
      </w:pPr>
      <w:r>
        <w:t xml:space="preserve">Новости УВД по ВАО за 16.10.2018</w:t>
      </w:r>
    </w:p>
    <w:p>
      <w:pPr>
        <w:pStyle w:val="FirstParagraph"/>
      </w:pPr>
      <w:r>
        <w:t xml:space="preserve">22.10.2018</w:t>
      </w:r>
    </w:p>
    <w:p>
      <w:pPr>
        <w:pStyle w:val="BodyText"/>
      </w:pPr>
      <w:r>
        <w:rPr>
          <w:bCs/>
          <w:b/>
        </w:rPr>
        <w:t xml:space="preserve">Обзор ДТП в районах Косино-Ухтомский, Гольяново и Перово</w:t>
      </w:r>
    </w:p>
    <w:p>
      <w:pPr>
        <w:pStyle w:val="BodyText"/>
      </w:pPr>
      <w:r>
        <w:t xml:space="preserve">На все указанные ДТП своевременно выезжали сотрудники ГИБДД УВД по ВАО ГУ МВД России по г. Москве, данные происшествия были оформлены инспекторами Отдельного батальона УВД.</w:t>
      </w:r>
    </w:p>
    <w:p>
      <w:pPr>
        <w:pStyle w:val="BodyText"/>
      </w:pPr>
      <w:r>
        <w:rPr>
          <w:bCs/>
          <w:b/>
        </w:rPr>
        <w:t xml:space="preserve">11 октября</w:t>
      </w:r>
      <w:r>
        <w:t xml:space="preserve"> </w:t>
      </w:r>
      <w:r>
        <w:t xml:space="preserve">в 16 часов 00 минут на пересечении улиц Оранжерейная и Салтыковская произошло дорожно-транспортное происшествие, в результате которого пострадали дети. Водитель автомашины «Опель Астра» следовал по улице Салтыковская в направлении улицы Рудневка и при повороте направо на улицу Оранжерейная совершил наезд на двух детей, пересекавших проезжую часть на самокате вдоль линии тротуара по ходу движения автомашин. Пострадавшие нарядом скорой помощи были доставлены в детскую больницу.</w:t>
      </w:r>
    </w:p>
    <w:p>
      <w:pPr>
        <w:pStyle w:val="BodyText"/>
      </w:pPr>
      <w:r>
        <w:rPr>
          <w:bCs/>
          <w:b/>
        </w:rPr>
        <w:t xml:space="preserve">13 октября</w:t>
      </w:r>
      <w:r>
        <w:t xml:space="preserve"> </w:t>
      </w:r>
      <w:r>
        <w:t xml:space="preserve">в 18 часов 50 минут на пересечении улицы Амурская и улицы Бирюсинка. Водитель, управляя автомашиной «Хонда», следовал от улицы Байкальская в направлении Щелковского шоссе и на пересечении с улицей Амурская при повороте налево совершил столкновение с автомашиной «Хенде», следовавшей по улице Бирюсинка во встречном направлении. Водитель автомашины «Хенде» был доставлен в медицинское учреждение.</w:t>
      </w:r>
    </w:p>
    <w:p>
      <w:pPr>
        <w:pStyle w:val="BodyText"/>
      </w:pPr>
      <w:r>
        <w:t xml:space="preserve">В 20 часов 30 минут того же дня на улице Плеханова произошло ДТП, в результате которого пострадал один человек. Водитель, управляя автомашиной «Форд Фокус» следовал по улице Кусковская в направлении улицы Плющева и напротив одного из домов совершил наезд на велосипедиста, который переезжал проезжую часть по нерегулируемому пешеходному переходу. С полученными травмами велосипедист был доставлен в одну из больниц города Москвы.</w:t>
      </w:r>
    </w:p>
    <w:p>
      <w:pPr>
        <w:pStyle w:val="BodyText"/>
      </w:pPr>
      <w:r>
        <w:t xml:space="preserve">Отдельный батальон ДПС ГИБДД УВД по ВАО напоминает гражданам о недопустимости нарушений ПДД и проявления особого внимания на дороге в ненастную погоду и темное время суток. Уважаемые водители, соблюдайте скоростной режим, дистанцию, требований дорожных знаков, снижайте скорость при подъезде к пешеходному переходу.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http://izmaylowo.mos.ru/your-safety/detail/7647996.html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479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479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2023-10-10T20:57:05Z</dcterms:created>
  <dcterms:modified xsi:type="dcterms:W3CDTF">2023-10-10T20:57:05Z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