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1b93f2e246904c615052d7e8f9e37f9466103"/>
    <w:p>
      <w:pPr>
        <w:pStyle w:val="Heading3"/>
      </w:pPr>
      <w:r>
        <w:t xml:space="preserve">Сотрудники МЧС по ВАО рассказали о правилах пожарной безопасности в многоквартирных жилых домах.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пожарной охраны постоянно напоминают: пожар легче предупредить, чем потушить. А тем более, если речь идет о высотных жилых домах. Ведь нарушение и не соблюдение элементарных правил и требований пожарной безопасности на таких объектах легко превращается в ловушку для самих жильцов.</w:t>
      </w:r>
    </w:p>
    <w:p>
      <w:pPr>
        <w:pStyle w:val="BodyText"/>
      </w:pPr>
      <w:r>
        <w:t xml:space="preserve">Пожары в многоквартирных жилых домах, обладают повышенным уровнем распространения огня и опасных факторов пожара на большие расстояния и площади. Распространение пламени из одной квартиры в другую происходит мгновенно, поэтому пожары в таких домах влекут за собой огромные потери для жильцов.</w:t>
      </w:r>
    </w:p>
    <w:p>
      <w:pPr>
        <w:pStyle w:val="BodyText"/>
      </w:pPr>
      <w:r>
        <w:t xml:space="preserve">Зачастую жильцы пренебрегают требованиями пожарной безопасности на общих приквартирных территориях и тем самым создают угрозу не только себе, но и своим соседям. За эти нарушения при эксплуатации лестничных клеток в жилых домах, эвакуационных и аварийных выходов, жильцов могут оштрафовать, а именно: на путях эвакуации есть такие препятствия как пороги, раздвижные и подъемно-опускные двери, ворота, вращающиеся двери и турникеты. Эвакуационные пути, коридоры, тамбуры, лестничные площадки, марши лестниц и выходы загромождены различными материалами, изделиями, оборудованием или мусором. В тамбурах выходов установлены сушилки и вешалки для одежды, гардеробы, оборудовано место для хранения, пусть даже и временно, инвентаря. Самозакрывающиеся двери лестничных клеток, коридоров, холлов и тамбуров зафиксированы в открытом положении или сняты. Воздушные зоны в незадымляемых лестничных клетках - закрыты жалюзи. Армированное стекло в остеклении дверей заменено обычным. На лестничных клетках установлены внешние блоки кондиционеров. Собственники организовали на лестничных клетках и поэтажных коридорах кладовые и подсобные помещения и хранят на них мебель и другие предметы.</w:t>
      </w:r>
    </w:p>
    <w:p>
      <w:pPr>
        <w:pStyle w:val="BodyText"/>
      </w:pPr>
      <w:bookmarkStart w:id="20" w:name="X7124b4bec6839b6ef462a4e850311539c6911d5"/>
      <w:bookmarkEnd w:id="20"/>
      <w:r>
        <w:t xml:space="preserve"> </w:t>
      </w:r>
      <w:r>
        <w:t xml:space="preserve">Помните, что выполняя элементарные требования пожарной безопасности, Вы сохраняете Ваши жизни и жилье от огня!</w:t>
      </w:r>
      <w:r>
        <w:br/>
      </w:r>
      <w:r>
        <w:t xml:space="preserve">При обнаружении очагов возгорания звонить 01; 101 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http://izmaylowo.mos.ru/your-safety/detail/9625939.html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625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625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2024-10-11T23:27:35Z</dcterms:created>
  <dcterms:modified xsi:type="dcterms:W3CDTF">2024-10-11T23:27:35Z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